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5627dfe2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40598041f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Zubne,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e934971464ed5" /><Relationship Type="http://schemas.openxmlformats.org/officeDocument/2006/relationships/numbering" Target="/word/numbering.xml" Id="R27cce409cdd34c00" /><Relationship Type="http://schemas.openxmlformats.org/officeDocument/2006/relationships/settings" Target="/word/settings.xml" Id="R8d9ccf77b6c441dd" /><Relationship Type="http://schemas.openxmlformats.org/officeDocument/2006/relationships/image" Target="/word/media/442f4f77-95ef-4bcc-b9bd-fc298ce0e83b.png" Id="Rf3f40598041f4f15" /></Relationships>
</file>