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5a84cf0c2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a9334ef08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Batuje,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d6edbcbca4710" /><Relationship Type="http://schemas.openxmlformats.org/officeDocument/2006/relationships/numbering" Target="/word/numbering.xml" Id="R8b4de06b19d34e8e" /><Relationship Type="http://schemas.openxmlformats.org/officeDocument/2006/relationships/settings" Target="/word/settings.xml" Id="R8827ec5f46b644c5" /><Relationship Type="http://schemas.openxmlformats.org/officeDocument/2006/relationships/image" Target="/word/media/327c36b7-2531-480d-8a87-1907da91dfa3.png" Id="R6f6a9334ef084c3d" /></Relationships>
</file>