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fcecffdac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61ded0831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Bregansko,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5e87adf294539" /><Relationship Type="http://schemas.openxmlformats.org/officeDocument/2006/relationships/numbering" Target="/word/numbering.xml" Id="R8554877509b74f59" /><Relationship Type="http://schemas.openxmlformats.org/officeDocument/2006/relationships/settings" Target="/word/settings.xml" Id="R5b91ccf8e6074f44" /><Relationship Type="http://schemas.openxmlformats.org/officeDocument/2006/relationships/image" Target="/word/media/58dccce3-03bd-48a7-8b8d-204733f302b7.png" Id="R33b61ded083147c0" /></Relationships>
</file>