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7be7e61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f2aa1c1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Brezje pri Vinjem Vrhu,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361eb8725493d" /><Relationship Type="http://schemas.openxmlformats.org/officeDocument/2006/relationships/numbering" Target="/word/numbering.xml" Id="Rd09c18d043954571" /><Relationship Type="http://schemas.openxmlformats.org/officeDocument/2006/relationships/settings" Target="/word/settings.xml" Id="R8affa540b3bd4a1b" /><Relationship Type="http://schemas.openxmlformats.org/officeDocument/2006/relationships/image" Target="/word/media/acbc367a-ef4f-4b0d-adf3-ca6a5e2adcca.png" Id="Reb1af2aa1c1649d9" /></Relationships>
</file>