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2cf6818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93edf08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fe9eff8534706" /><Relationship Type="http://schemas.openxmlformats.org/officeDocument/2006/relationships/numbering" Target="/word/numbering.xml" Id="Rbbf2c61695d94577" /><Relationship Type="http://schemas.openxmlformats.org/officeDocument/2006/relationships/settings" Target="/word/settings.xml" Id="Rf4423b0be3d54a10" /><Relationship Type="http://schemas.openxmlformats.org/officeDocument/2006/relationships/image" Target="/word/media/706c9ea6-01f5-4852-bf47-35ac79699ee1.png" Id="R10e393edf08b4af5" /></Relationships>
</file>