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bcf71a87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7fbeb803f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Gradisko,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e535a9d2c4734" /><Relationship Type="http://schemas.openxmlformats.org/officeDocument/2006/relationships/numbering" Target="/word/numbering.xml" Id="Rf51cca2783fc4617" /><Relationship Type="http://schemas.openxmlformats.org/officeDocument/2006/relationships/settings" Target="/word/settings.xml" Id="R6310bba340034a84" /><Relationship Type="http://schemas.openxmlformats.org/officeDocument/2006/relationships/image" Target="/word/media/9bc5f354-36b2-4dce-a86b-fb97f7ecc7a2.png" Id="Rac27fbeb803f4c28" /></Relationships>
</file>