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43fdaebdb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d95f4e508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Lipsenj,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feba7c05c475f" /><Relationship Type="http://schemas.openxmlformats.org/officeDocument/2006/relationships/numbering" Target="/word/numbering.xml" Id="R39c93c0096144d63" /><Relationship Type="http://schemas.openxmlformats.org/officeDocument/2006/relationships/settings" Target="/word/settings.xml" Id="R16bc55dfbd87482a" /><Relationship Type="http://schemas.openxmlformats.org/officeDocument/2006/relationships/image" Target="/word/media/97a374bc-92e2-488e-96e6-e0029c082088.png" Id="R825d95f4e50846fb" /></Relationships>
</file>