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1a891ae3b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1d2604a44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3a4e851c4f87" /><Relationship Type="http://schemas.openxmlformats.org/officeDocument/2006/relationships/numbering" Target="/word/numbering.xml" Id="R693761971cec4f4c" /><Relationship Type="http://schemas.openxmlformats.org/officeDocument/2006/relationships/settings" Target="/word/settings.xml" Id="R8a96752c076840ae" /><Relationship Type="http://schemas.openxmlformats.org/officeDocument/2006/relationships/image" Target="/word/media/7f5b1ff6-5c27-46ac-87f8-58f38524b2ac.png" Id="Ra3a1d2604a444053" /></Relationships>
</file>