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82cf311e2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bae265cc2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Maribor, Maribor,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52cea31d04c1e" /><Relationship Type="http://schemas.openxmlformats.org/officeDocument/2006/relationships/numbering" Target="/word/numbering.xml" Id="R4214ee926ffd4531" /><Relationship Type="http://schemas.openxmlformats.org/officeDocument/2006/relationships/settings" Target="/word/settings.xml" Id="Rb4b3481ebd5541d5" /><Relationship Type="http://schemas.openxmlformats.org/officeDocument/2006/relationships/image" Target="/word/media/1cfc105d-a1e2-46d1-a7ad-bb2eb72a5f12.png" Id="R4e0bae265cc2487e" /></Relationships>
</file>