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788c2dded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bce3727f7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Markovscina,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ebdbc63d548db" /><Relationship Type="http://schemas.openxmlformats.org/officeDocument/2006/relationships/numbering" Target="/word/numbering.xml" Id="Rb57cdb8e7ad54113" /><Relationship Type="http://schemas.openxmlformats.org/officeDocument/2006/relationships/settings" Target="/word/settings.xml" Id="R483560b62a914496" /><Relationship Type="http://schemas.openxmlformats.org/officeDocument/2006/relationships/image" Target="/word/media/1cd8de6f-d38b-47aa-9613-3b20a88aa04c.png" Id="R595bce3727f7472b" /></Relationships>
</file>