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9b9559968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6c61e22d1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Marolce,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744cc3b6e4533" /><Relationship Type="http://schemas.openxmlformats.org/officeDocument/2006/relationships/numbering" Target="/word/numbering.xml" Id="R3a5d2a354c1645d5" /><Relationship Type="http://schemas.openxmlformats.org/officeDocument/2006/relationships/settings" Target="/word/settings.xml" Id="R077ce51273994abc" /><Relationship Type="http://schemas.openxmlformats.org/officeDocument/2006/relationships/image" Target="/word/media/96350b2d-3772-450d-9df9-bb2dc1e75545.png" Id="R3926c61e22d14d13" /></Relationships>
</file>