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b4ee28c14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45613cc5c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Okroglo, Kal nad Kanalom,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a8a9ba3eb45c8" /><Relationship Type="http://schemas.openxmlformats.org/officeDocument/2006/relationships/numbering" Target="/word/numbering.xml" Id="R295bebb46b474ebb" /><Relationship Type="http://schemas.openxmlformats.org/officeDocument/2006/relationships/settings" Target="/word/settings.xml" Id="R3dbef237ad674728" /><Relationship Type="http://schemas.openxmlformats.org/officeDocument/2006/relationships/image" Target="/word/media/9978515f-0955-41f5-b644-249410c32f07.png" Id="R3b745613cc5c40d0" /></Relationships>
</file>