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1e66b5eea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bb933a421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Pisece,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752b2dcc486e" /><Relationship Type="http://schemas.openxmlformats.org/officeDocument/2006/relationships/numbering" Target="/word/numbering.xml" Id="Raba4ff7983c44bdf" /><Relationship Type="http://schemas.openxmlformats.org/officeDocument/2006/relationships/settings" Target="/word/settings.xml" Id="R6481aff1eb20452b" /><Relationship Type="http://schemas.openxmlformats.org/officeDocument/2006/relationships/image" Target="/word/media/1fec11ee-9b97-4634-a9f7-81c38097e319.png" Id="R5b9bb933a4214ef4" /></Relationships>
</file>