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534a82e64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bc2e6efa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Plitvica,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68b67b9af4b7b" /><Relationship Type="http://schemas.openxmlformats.org/officeDocument/2006/relationships/numbering" Target="/word/numbering.xml" Id="Rd98c856fc62041b6" /><Relationship Type="http://schemas.openxmlformats.org/officeDocument/2006/relationships/settings" Target="/word/settings.xml" Id="R79149d4ac3ec42e3" /><Relationship Type="http://schemas.openxmlformats.org/officeDocument/2006/relationships/image" Target="/word/media/dcb2447c-daaa-4020-aa2e-d949d5a84b7d.png" Id="R37d7bc2e6efa4140" /></Relationships>
</file>