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e80ccfd55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e79fb534d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Polom,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d1f2ad4534fd3" /><Relationship Type="http://schemas.openxmlformats.org/officeDocument/2006/relationships/numbering" Target="/word/numbering.xml" Id="R9389e65f8051472d" /><Relationship Type="http://schemas.openxmlformats.org/officeDocument/2006/relationships/settings" Target="/word/settings.xml" Id="R96d0bf08798e4479" /><Relationship Type="http://schemas.openxmlformats.org/officeDocument/2006/relationships/image" Target="/word/media/66809bb6-0ed7-4d17-bb56-f628d247cb6f.png" Id="R83ce79fb534d423b" /></Relationships>
</file>