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f939502ff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26990f3d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Ratecevo 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6fe638c864676" /><Relationship Type="http://schemas.openxmlformats.org/officeDocument/2006/relationships/numbering" Target="/word/numbering.xml" Id="R58ff8d9a94d94b05" /><Relationship Type="http://schemas.openxmlformats.org/officeDocument/2006/relationships/settings" Target="/word/settings.xml" Id="Ra63b163bff514be3" /><Relationship Type="http://schemas.openxmlformats.org/officeDocument/2006/relationships/image" Target="/word/media/b5de8ea8-b8a2-4ff6-8aec-9263f3c68352.png" Id="R4c926990f3db4e4f" /></Relationships>
</file>