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1c27e33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0206f05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8c6eda934993" /><Relationship Type="http://schemas.openxmlformats.org/officeDocument/2006/relationships/numbering" Target="/word/numbering.xml" Id="Rd5310412c80d4251" /><Relationship Type="http://schemas.openxmlformats.org/officeDocument/2006/relationships/settings" Target="/word/settings.xml" Id="R3172f8854188447f" /><Relationship Type="http://schemas.openxmlformats.org/officeDocument/2006/relationships/image" Target="/word/media/d80f4df5-ccaf-432b-9e1f-b5a9a74e62e9.png" Id="R69190206f056470b" /></Relationships>
</file>