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b294cec73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860d5d54f42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Razgorce,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e9550f5fa4808" /><Relationship Type="http://schemas.openxmlformats.org/officeDocument/2006/relationships/numbering" Target="/word/numbering.xml" Id="Rc059aa4990964925" /><Relationship Type="http://schemas.openxmlformats.org/officeDocument/2006/relationships/settings" Target="/word/settings.xml" Id="Rddda5efc848246c9" /><Relationship Type="http://schemas.openxmlformats.org/officeDocument/2006/relationships/image" Target="/word/media/8e2ebdae-c804-494c-b26a-dd89b7d764de.png" Id="R251860d5d54f42d8" /></Relationships>
</file>