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b3a64e0e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061dd34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Smarje-Sap,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bf8c18a7d44e5" /><Relationship Type="http://schemas.openxmlformats.org/officeDocument/2006/relationships/numbering" Target="/word/numbering.xml" Id="R1b4604a61a8a4493" /><Relationship Type="http://schemas.openxmlformats.org/officeDocument/2006/relationships/settings" Target="/word/settings.xml" Id="R36adf6221671457c" /><Relationship Type="http://schemas.openxmlformats.org/officeDocument/2006/relationships/image" Target="/word/media/5a84a072-afa2-4f3f-9f5e-653c6a55f3bf.png" Id="Ref3a061dd34e49df" /></Relationships>
</file>