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df2252a44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3fc58ebef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Sobetinci,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63a03714d4b3f" /><Relationship Type="http://schemas.openxmlformats.org/officeDocument/2006/relationships/numbering" Target="/word/numbering.xml" Id="Rf8ed443c77974547" /><Relationship Type="http://schemas.openxmlformats.org/officeDocument/2006/relationships/settings" Target="/word/settings.xml" Id="R5af42cc559d7468a" /><Relationship Type="http://schemas.openxmlformats.org/officeDocument/2006/relationships/image" Target="/word/media/0b37ae19-9733-40a2-b151-135ae38bb77f.png" Id="R8a23fc58ebef4dd5" /></Relationships>
</file>