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b797989f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62c3279d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Idrija,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823521fe46ea" /><Relationship Type="http://schemas.openxmlformats.org/officeDocument/2006/relationships/numbering" Target="/word/numbering.xml" Id="R6b8a754bf2d74e4e" /><Relationship Type="http://schemas.openxmlformats.org/officeDocument/2006/relationships/settings" Target="/word/settings.xml" Id="Rbcf83898d40a43aa" /><Relationship Type="http://schemas.openxmlformats.org/officeDocument/2006/relationships/image" Target="/word/media/9be85d42-031e-4ec7-a886-1bb686d208d6.png" Id="R185062c3279d40c7" /></Relationships>
</file>