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f20dff31014d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613455178448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Spodnje Gorce,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e260e78938498f" /><Relationship Type="http://schemas.openxmlformats.org/officeDocument/2006/relationships/numbering" Target="/word/numbering.xml" Id="R4ee2e49d769c4d01" /><Relationship Type="http://schemas.openxmlformats.org/officeDocument/2006/relationships/settings" Target="/word/settings.xml" Id="R390aed8a5bd247c9" /><Relationship Type="http://schemas.openxmlformats.org/officeDocument/2006/relationships/image" Target="/word/media/8cbd3113-6deb-41e3-b802-a5eac0db37d6.png" Id="Rf661345517844809" /></Relationships>
</file>