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a2cf800ed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a4077ecb6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Suhorje,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2a1962d6c46c9" /><Relationship Type="http://schemas.openxmlformats.org/officeDocument/2006/relationships/numbering" Target="/word/numbering.xml" Id="R80df2b7066f44fe9" /><Relationship Type="http://schemas.openxmlformats.org/officeDocument/2006/relationships/settings" Target="/word/settings.xml" Id="Ra4c62f5c9a6743e5" /><Relationship Type="http://schemas.openxmlformats.org/officeDocument/2006/relationships/image" Target="/word/media/05b37b87-6cf5-43c9-9d8e-6df688ba0ecb.png" Id="Rcc6a4077ecb64ca1" /></Relationships>
</file>