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11eb0921f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cc2981a3c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Tolmin,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f78b455fe46d1" /><Relationship Type="http://schemas.openxmlformats.org/officeDocument/2006/relationships/numbering" Target="/word/numbering.xml" Id="R60dcfb33e2154b05" /><Relationship Type="http://schemas.openxmlformats.org/officeDocument/2006/relationships/settings" Target="/word/settings.xml" Id="Re2dc675e9238496c" /><Relationship Type="http://schemas.openxmlformats.org/officeDocument/2006/relationships/image" Target="/word/media/ccee3f32-3f3f-4d08-a521-e7212b804d1c.png" Id="R76ccc2981a3c4571" /></Relationships>
</file>