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da110f03d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bf621b223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Veharse,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2bbb7be634f6e" /><Relationship Type="http://schemas.openxmlformats.org/officeDocument/2006/relationships/numbering" Target="/word/numbering.xml" Id="R7bbc9b11444e4be2" /><Relationship Type="http://schemas.openxmlformats.org/officeDocument/2006/relationships/settings" Target="/word/settings.xml" Id="R0dc1105d104d450a" /><Relationship Type="http://schemas.openxmlformats.org/officeDocument/2006/relationships/image" Target="/word/media/f4bcb0b7-d706-4105-9573-80be53c9bf58.png" Id="Rdb5bf621b2234e79" /></Relationships>
</file>