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ac58aeb7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7bb979d37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Velike Lese,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53d4de1f24d75" /><Relationship Type="http://schemas.openxmlformats.org/officeDocument/2006/relationships/numbering" Target="/word/numbering.xml" Id="Ra363d76b98784533" /><Relationship Type="http://schemas.openxmlformats.org/officeDocument/2006/relationships/settings" Target="/word/settings.xml" Id="Redb189d8e8cb4496" /><Relationship Type="http://schemas.openxmlformats.org/officeDocument/2006/relationships/image" Target="/word/media/df9957f4-6656-4479-8454-00dcf1275ab5.png" Id="R26e7bb979d374b38" /></Relationships>
</file>