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f5696d2a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d2a6b2f1b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Vintarjevec,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ddadb140b470e" /><Relationship Type="http://schemas.openxmlformats.org/officeDocument/2006/relationships/numbering" Target="/word/numbering.xml" Id="R76868e0da4be42ba" /><Relationship Type="http://schemas.openxmlformats.org/officeDocument/2006/relationships/settings" Target="/word/settings.xml" Id="R7a7e2b836d194392" /><Relationship Type="http://schemas.openxmlformats.org/officeDocument/2006/relationships/image" Target="/word/media/f37aeb8b-1fa1-4a36-8c31-fd9a58d68012.png" Id="R4bdd2a6b2f1b443b" /></Relationships>
</file>