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2ce60ec00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b7bd9e84b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ea6f6cb5645f5" /><Relationship Type="http://schemas.openxmlformats.org/officeDocument/2006/relationships/numbering" Target="/word/numbering.xml" Id="Ra2ec5da292eb4a99" /><Relationship Type="http://schemas.openxmlformats.org/officeDocument/2006/relationships/settings" Target="/word/settings.xml" Id="R88eb59b32c6b4fa4" /><Relationship Type="http://schemas.openxmlformats.org/officeDocument/2006/relationships/image" Target="/word/media/f4c23049-1814-44dd-bf8d-bd49c7333ccf.png" Id="R278b7bd9e84b477c" /></Relationships>
</file>