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a98cd00d6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12ae3fcc8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Zapoge,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b8642d9194ac7" /><Relationship Type="http://schemas.openxmlformats.org/officeDocument/2006/relationships/numbering" Target="/word/numbering.xml" Id="Rf91fad61bfee411b" /><Relationship Type="http://schemas.openxmlformats.org/officeDocument/2006/relationships/settings" Target="/word/settings.xml" Id="R1c63a808e67a48b1" /><Relationship Type="http://schemas.openxmlformats.org/officeDocument/2006/relationships/image" Target="/word/media/c2a1f327-9fcb-44cc-b9a5-2b1340554fc0.png" Id="Rf0b12ae3fcc84848" /></Relationships>
</file>