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c629c8af7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ac3c554fb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Zelen Breg,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902f5d2bc4108" /><Relationship Type="http://schemas.openxmlformats.org/officeDocument/2006/relationships/numbering" Target="/word/numbering.xml" Id="R007286b2b4e54712" /><Relationship Type="http://schemas.openxmlformats.org/officeDocument/2006/relationships/settings" Target="/word/settings.xml" Id="Rb431596458f44a17" /><Relationship Type="http://schemas.openxmlformats.org/officeDocument/2006/relationships/image" Target="/word/media/b3a6fd6c-b897-44fb-b2b7-693f70801d9f.png" Id="R219ac3c554fb40a0" /></Relationships>
</file>