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b6330fef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a66f2100f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Zgornja Breznica,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0ea78e0340dd" /><Relationship Type="http://schemas.openxmlformats.org/officeDocument/2006/relationships/numbering" Target="/word/numbering.xml" Id="Rd757a7c4e6dd4757" /><Relationship Type="http://schemas.openxmlformats.org/officeDocument/2006/relationships/settings" Target="/word/settings.xml" Id="Rf252bd2ce63743c6" /><Relationship Type="http://schemas.openxmlformats.org/officeDocument/2006/relationships/image" Target="/word/media/37da11e7-ef05-412a-aa64-061536ba3dfb.png" Id="R4a9a66f2100f49fd" /></Relationships>
</file>