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b95c74995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1d542b4ee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Znojile,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76ceb4a7e4fcd" /><Relationship Type="http://schemas.openxmlformats.org/officeDocument/2006/relationships/numbering" Target="/word/numbering.xml" Id="R70e7f756b9a5481f" /><Relationship Type="http://schemas.openxmlformats.org/officeDocument/2006/relationships/settings" Target="/word/settings.xml" Id="R383bb3a28b3c453e" /><Relationship Type="http://schemas.openxmlformats.org/officeDocument/2006/relationships/image" Target="/word/media/4c467bb1-076d-4fa2-ba8f-52247a209ced.png" Id="R88e1d542b4ee4068" /></Relationships>
</file>