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8647b16f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05a2da8b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Beledweyne,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425e27079478b" /><Relationship Type="http://schemas.openxmlformats.org/officeDocument/2006/relationships/numbering" Target="/word/numbering.xml" Id="Rffc401bb28aa4c76" /><Relationship Type="http://schemas.openxmlformats.org/officeDocument/2006/relationships/settings" Target="/word/settings.xml" Id="Rc9a884cd475e4477" /><Relationship Type="http://schemas.openxmlformats.org/officeDocument/2006/relationships/image" Target="/word/media/a86b29fc-dcc2-4a0e-b78b-6aa3561facfb.png" Id="Rfd805a2da8b44e65" /></Relationships>
</file>