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356ef2cb3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7c98c048b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Qardho,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8b770a387473f" /><Relationship Type="http://schemas.openxmlformats.org/officeDocument/2006/relationships/numbering" Target="/word/numbering.xml" Id="R3497dbe80bd444ff" /><Relationship Type="http://schemas.openxmlformats.org/officeDocument/2006/relationships/settings" Target="/word/settings.xml" Id="Rbbccb36c548f4f43" /><Relationship Type="http://schemas.openxmlformats.org/officeDocument/2006/relationships/image" Target="/word/media/bbad63b8-00d1-4d99-89a0-9c6d861b74fd.png" Id="R0e77c98c048b4703" /></Relationships>
</file>