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e03f9031b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563a210a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Estcourt,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5b40b2b3b44cf" /><Relationship Type="http://schemas.openxmlformats.org/officeDocument/2006/relationships/numbering" Target="/word/numbering.xml" Id="Rda944b73efe5470a" /><Relationship Type="http://schemas.openxmlformats.org/officeDocument/2006/relationships/settings" Target="/word/settings.xml" Id="Rad5d5c3bdf644c8d" /><Relationship Type="http://schemas.openxmlformats.org/officeDocument/2006/relationships/image" Target="/word/media/b77e26b4-71be-4140-ba83-95a222911ffd.png" Id="R6b95563a210a4a92" /></Relationships>
</file>