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a067c6d6a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3fe1cab49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Thohoyandou,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26d9823fb4d98" /><Relationship Type="http://schemas.openxmlformats.org/officeDocument/2006/relationships/numbering" Target="/word/numbering.xml" Id="R4f3110506ca742be" /><Relationship Type="http://schemas.openxmlformats.org/officeDocument/2006/relationships/settings" Target="/word/settings.xml" Id="R75561b5bac3b471c" /><Relationship Type="http://schemas.openxmlformats.org/officeDocument/2006/relationships/image" Target="/word/media/6ea99610-ad36-42ee-b8e3-28015f941c46.png" Id="R4d03fe1cab494f03" /></Relationships>
</file>