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15b555df8943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f2b0ca09d14e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Witbank, South Africa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3ea353d9b9494c" /><Relationship Type="http://schemas.openxmlformats.org/officeDocument/2006/relationships/numbering" Target="/word/numbering.xml" Id="R2f5600b70d4a4df7" /><Relationship Type="http://schemas.openxmlformats.org/officeDocument/2006/relationships/settings" Target="/word/settings.xml" Id="Rb7e936968f0f4f06" /><Relationship Type="http://schemas.openxmlformats.org/officeDocument/2006/relationships/image" Target="/word/media/3ba94f08-1ad2-4c9a-a3c0-497a27a78f48.png" Id="R8cf2b0ca09d14eeb" /></Relationships>
</file>