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e4f0c661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f825ebae3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9253daa4e4b37" /><Relationship Type="http://schemas.openxmlformats.org/officeDocument/2006/relationships/numbering" Target="/word/numbering.xml" Id="R07a091bd5e0847d2" /><Relationship Type="http://schemas.openxmlformats.org/officeDocument/2006/relationships/settings" Target="/word/settings.xml" Id="Rff28b20355ce4d26" /><Relationship Type="http://schemas.openxmlformats.org/officeDocument/2006/relationships/image" Target="/word/media/699c1dff-2b79-49cc-a25e-0c0a0f43ba6b.png" Id="R169f825ebae34239" /></Relationships>
</file>