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51cd8d8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185a2d91f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Gumi,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0acb65f04a2b" /><Relationship Type="http://schemas.openxmlformats.org/officeDocument/2006/relationships/numbering" Target="/word/numbering.xml" Id="R9be088f52c9b4e66" /><Relationship Type="http://schemas.openxmlformats.org/officeDocument/2006/relationships/settings" Target="/word/settings.xml" Id="R995e9803532944e1" /><Relationship Type="http://schemas.openxmlformats.org/officeDocument/2006/relationships/image" Target="/word/media/bef5852c-dbec-4857-ba6e-8206155079c9.png" Id="Ra44185a2d91f4585" /></Relationships>
</file>