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e10cb21af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0f7cf0838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Namhae County,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a0fed50554217" /><Relationship Type="http://schemas.openxmlformats.org/officeDocument/2006/relationships/numbering" Target="/word/numbering.xml" Id="Rf8c9e16d99e848b3" /><Relationship Type="http://schemas.openxmlformats.org/officeDocument/2006/relationships/settings" Target="/word/settings.xml" Id="Re6ece3a8b9b7483a" /><Relationship Type="http://schemas.openxmlformats.org/officeDocument/2006/relationships/image" Target="/word/media/779e09d9-dc69-4632-9d12-8fe941ba2bdd.png" Id="R80d0f7cf08384751" /></Relationships>
</file>