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b06c89a08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8a28195ba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Yeongwol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ec7be36454660" /><Relationship Type="http://schemas.openxmlformats.org/officeDocument/2006/relationships/numbering" Target="/word/numbering.xml" Id="R008b31bb79f2403e" /><Relationship Type="http://schemas.openxmlformats.org/officeDocument/2006/relationships/settings" Target="/word/settings.xml" Id="R04dff4288ccc40d4" /><Relationship Type="http://schemas.openxmlformats.org/officeDocument/2006/relationships/image" Target="/word/media/38c1e5c1-5317-4c2e-8046-11c0752cc38d.png" Id="R4308a28195ba40b2" /></Relationships>
</file>