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84fb32407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2adf386a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Toxa,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245f5e046404f" /><Relationship Type="http://schemas.openxmlformats.org/officeDocument/2006/relationships/numbering" Target="/word/numbering.xml" Id="R969f8d0a94e448a0" /><Relationship Type="http://schemas.openxmlformats.org/officeDocument/2006/relationships/settings" Target="/word/settings.xml" Id="R636a903583604dff" /><Relationship Type="http://schemas.openxmlformats.org/officeDocument/2006/relationships/image" Target="/word/media/a028c8d8-a47a-46b6-ab69-9e191f8749fa.png" Id="Rff9f2adf386a4324" /></Relationships>
</file>