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1b5103345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65dec9307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Abesedo,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81b457f2c4c6d" /><Relationship Type="http://schemas.openxmlformats.org/officeDocument/2006/relationships/numbering" Target="/word/numbering.xml" Id="Rd28ed3456cc04272" /><Relationship Type="http://schemas.openxmlformats.org/officeDocument/2006/relationships/settings" Target="/word/settings.xml" Id="R33d92e510fe44e0b" /><Relationship Type="http://schemas.openxmlformats.org/officeDocument/2006/relationships/image" Target="/word/media/e7fd64bf-8589-4ebd-9eaf-3ac55aaa87f7.png" Id="R36f65dec9307423f" /></Relationships>
</file>