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325f418b9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efabd1051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Abiegos,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c1632c7194975" /><Relationship Type="http://schemas.openxmlformats.org/officeDocument/2006/relationships/numbering" Target="/word/numbering.xml" Id="R22134143d74d45ff" /><Relationship Type="http://schemas.openxmlformats.org/officeDocument/2006/relationships/settings" Target="/word/settings.xml" Id="R6769b10db97f4024" /><Relationship Type="http://schemas.openxmlformats.org/officeDocument/2006/relationships/image" Target="/word/media/a8c8d40d-4234-417d-a84a-50a17d7491d0.png" Id="R385efabd1051468c" /></Relationships>
</file>