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bfdbd9e5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651fd9de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Adrada de Piron,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281472e534219" /><Relationship Type="http://schemas.openxmlformats.org/officeDocument/2006/relationships/numbering" Target="/word/numbering.xml" Id="Rf095cd79f26a4256" /><Relationship Type="http://schemas.openxmlformats.org/officeDocument/2006/relationships/settings" Target="/word/settings.xml" Id="R0d9ace62ce3a4f7f" /><Relationship Type="http://schemas.openxmlformats.org/officeDocument/2006/relationships/image" Target="/word/media/e8ac6f59-658c-4702-a3ff-0c34e0fbdc6e.png" Id="R783651fd9de3453f" /></Relationships>
</file>