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1cec49dcc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f13825ac9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Agorreta,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93cf4983c4833" /><Relationship Type="http://schemas.openxmlformats.org/officeDocument/2006/relationships/numbering" Target="/word/numbering.xml" Id="R241d00a774be422e" /><Relationship Type="http://schemas.openxmlformats.org/officeDocument/2006/relationships/settings" Target="/word/settings.xml" Id="Rc393457188e54e98" /><Relationship Type="http://schemas.openxmlformats.org/officeDocument/2006/relationships/image" Target="/word/media/5e79afbc-c19a-46fe-85f2-18d948cad442.png" Id="R3e5f13825ac94ebb" /></Relationships>
</file>