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cb260c2ff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a4d61b2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Amarga,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cdc5568544825" /><Relationship Type="http://schemas.openxmlformats.org/officeDocument/2006/relationships/numbering" Target="/word/numbering.xml" Id="Rb857d1db2e7e4277" /><Relationship Type="http://schemas.openxmlformats.org/officeDocument/2006/relationships/settings" Target="/word/settings.xml" Id="R1946cd454a5e4917" /><Relationship Type="http://schemas.openxmlformats.org/officeDocument/2006/relationships/image" Target="/word/media/1c1a6256-b1e3-4456-ae94-24f5e2a6a909.png" Id="R2a3aa4d61b204b8e" /></Relationships>
</file>