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2dc8283b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aa12f6fef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Alceme,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2e365df354c09" /><Relationship Type="http://schemas.openxmlformats.org/officeDocument/2006/relationships/numbering" Target="/word/numbering.xml" Id="Rfca239808aae414e" /><Relationship Type="http://schemas.openxmlformats.org/officeDocument/2006/relationships/settings" Target="/word/settings.xml" Id="R21439feb55fd4ecc" /><Relationship Type="http://schemas.openxmlformats.org/officeDocument/2006/relationships/image" Target="/word/media/8044a3ae-4e49-412b-a81a-7f040fc22e55.png" Id="Rc2faa12f6fef434e" /></Relationships>
</file>