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6385aae3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2e57bb40f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Alconaba,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7c2dd7ff94551" /><Relationship Type="http://schemas.openxmlformats.org/officeDocument/2006/relationships/numbering" Target="/word/numbering.xml" Id="Rb4766ccf215a43f0" /><Relationship Type="http://schemas.openxmlformats.org/officeDocument/2006/relationships/settings" Target="/word/settings.xml" Id="R892b2c55eb8f42a9" /><Relationship Type="http://schemas.openxmlformats.org/officeDocument/2006/relationships/image" Target="/word/media/ba8c5ec3-ac59-4aa5-8d7c-527c25025941.png" Id="Re7d2e57bb40f4457" /></Relationships>
</file>