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f1dbc94dc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5ff03d964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Aldeacentenera,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b373a3e3d4016" /><Relationship Type="http://schemas.openxmlformats.org/officeDocument/2006/relationships/numbering" Target="/word/numbering.xml" Id="R4f36801685fd44fc" /><Relationship Type="http://schemas.openxmlformats.org/officeDocument/2006/relationships/settings" Target="/word/settings.xml" Id="R073daf4bd3104ce9" /><Relationship Type="http://schemas.openxmlformats.org/officeDocument/2006/relationships/image" Target="/word/media/95eb030f-9598-4456-bba5-f62c6b69fb3a.png" Id="R7c75ff03d9644e5c" /></Relationships>
</file>